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4B" w:rsidRDefault="0083483C">
      <w:r>
        <w:t>How to Request a Cell Phone Allowance</w:t>
      </w:r>
    </w:p>
    <w:p w:rsidR="0083483C" w:rsidRDefault="0083483C">
      <w:r>
        <w:t xml:space="preserve">From the </w:t>
      </w:r>
      <w:proofErr w:type="spellStart"/>
      <w:r>
        <w:t>Peoplesoft</w:t>
      </w:r>
      <w:proofErr w:type="spellEnd"/>
      <w:r>
        <w:t xml:space="preserve"> Website, select Additional Pay Request Form on the bottom right hand side of the page.</w:t>
      </w:r>
    </w:p>
    <w:p w:rsidR="0083483C" w:rsidRDefault="00F27DD5">
      <w:hyperlink r:id="rId5" w:history="1">
        <w:r w:rsidR="0083483C">
          <w:rPr>
            <w:rStyle w:val="Hyperlink"/>
          </w:rPr>
          <w:t>https://www.utep.edu/vpba/peoplesoft/forms/index.html</w:t>
        </w:r>
      </w:hyperlink>
    </w:p>
    <w:p w:rsidR="0083483C" w:rsidRPr="0083483C" w:rsidRDefault="0083483C" w:rsidP="008348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41E42"/>
          <w:sz w:val="36"/>
          <w:szCs w:val="36"/>
        </w:rPr>
      </w:pPr>
      <w:r w:rsidRPr="0083483C">
        <w:rPr>
          <w:rFonts w:ascii="Arial" w:eastAsia="Times New Roman" w:hAnsi="Arial" w:cs="Arial"/>
          <w:color w:val="041E42"/>
          <w:sz w:val="36"/>
          <w:szCs w:val="36"/>
        </w:rPr>
        <w:t>Additional Pay Request Form</w:t>
      </w:r>
      <w:bookmarkStart w:id="0" w:name="_GoBack"/>
      <w:bookmarkEnd w:id="0"/>
    </w:p>
    <w:p w:rsidR="0083483C" w:rsidRPr="0083483C" w:rsidRDefault="0083483C" w:rsidP="00834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83483C">
        <w:rPr>
          <w:rFonts w:ascii="Arial" w:eastAsia="Times New Roman" w:hAnsi="Arial" w:cs="Arial"/>
          <w:color w:val="2B2B2B"/>
          <w:sz w:val="21"/>
          <w:szCs w:val="21"/>
        </w:rPr>
        <w:t>The Additional Pay Request form is used when requesting payment to full time faculty or staff for additional duties performed outside their full time job function.</w:t>
      </w:r>
    </w:p>
    <w:p w:rsidR="0083483C" w:rsidRPr="0083483C" w:rsidRDefault="0083483C" w:rsidP="008348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83483C">
        <w:rPr>
          <w:rFonts w:ascii="Arial" w:eastAsia="Times New Roman" w:hAnsi="Arial" w:cs="Arial"/>
          <w:color w:val="2B2B2B"/>
          <w:sz w:val="21"/>
          <w:szCs w:val="21"/>
        </w:rPr>
        <w:t>You should use this form for the following payments:</w:t>
      </w:r>
    </w:p>
    <w:p w:rsidR="0083483C" w:rsidRPr="00F27DD5" w:rsidRDefault="0083483C" w:rsidP="0083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highlight w:val="yellow"/>
        </w:rPr>
      </w:pPr>
      <w:r w:rsidRPr="00F27DD5">
        <w:rPr>
          <w:rFonts w:ascii="Arial" w:eastAsia="Times New Roman" w:hAnsi="Arial" w:cs="Arial"/>
          <w:color w:val="333333"/>
          <w:sz w:val="21"/>
          <w:szCs w:val="21"/>
          <w:highlight w:val="yellow"/>
        </w:rPr>
        <w:t>Communication Device Allowances</w:t>
      </w:r>
    </w:p>
    <w:p w:rsidR="0083483C" w:rsidRPr="0083483C" w:rsidRDefault="0083483C" w:rsidP="0083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483C">
        <w:rPr>
          <w:rFonts w:ascii="Arial" w:eastAsia="Times New Roman" w:hAnsi="Arial" w:cs="Arial"/>
          <w:color w:val="333333"/>
          <w:sz w:val="21"/>
          <w:szCs w:val="21"/>
        </w:rPr>
        <w:t>Temporary/Additional Duties</w:t>
      </w:r>
    </w:p>
    <w:p w:rsidR="0083483C" w:rsidRPr="0083483C" w:rsidRDefault="0083483C" w:rsidP="0083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483C">
        <w:rPr>
          <w:rFonts w:ascii="Arial" w:eastAsia="Times New Roman" w:hAnsi="Arial" w:cs="Arial"/>
          <w:color w:val="333333"/>
          <w:sz w:val="21"/>
          <w:szCs w:val="21"/>
        </w:rPr>
        <w:t>Instructional Teaching/Course Development</w:t>
      </w:r>
    </w:p>
    <w:p w:rsidR="0083483C" w:rsidRPr="0083483C" w:rsidRDefault="0083483C" w:rsidP="0083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483C">
        <w:rPr>
          <w:rFonts w:ascii="Arial" w:eastAsia="Times New Roman" w:hAnsi="Arial" w:cs="Arial"/>
          <w:color w:val="333333"/>
          <w:sz w:val="21"/>
          <w:szCs w:val="21"/>
        </w:rPr>
        <w:t>Recognitions</w:t>
      </w:r>
    </w:p>
    <w:p w:rsidR="0083483C" w:rsidRPr="0083483C" w:rsidRDefault="0083483C" w:rsidP="0083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483C">
        <w:rPr>
          <w:rFonts w:ascii="Arial" w:eastAsia="Times New Roman" w:hAnsi="Arial" w:cs="Arial"/>
          <w:color w:val="333333"/>
          <w:sz w:val="21"/>
          <w:szCs w:val="21"/>
        </w:rPr>
        <w:t>Mini-</w:t>
      </w:r>
      <w:proofErr w:type="spellStart"/>
      <w:r w:rsidRPr="0083483C">
        <w:rPr>
          <w:rFonts w:ascii="Arial" w:eastAsia="Times New Roman" w:hAnsi="Arial" w:cs="Arial"/>
          <w:color w:val="333333"/>
          <w:sz w:val="21"/>
          <w:szCs w:val="21"/>
        </w:rPr>
        <w:t>mesters</w:t>
      </w:r>
      <w:proofErr w:type="spellEnd"/>
    </w:p>
    <w:p w:rsidR="0083483C" w:rsidRDefault="0083483C" w:rsidP="00F27D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483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6" w:tgtFrame="_blank" w:tooltip="Access the Additional Pay Request Form" w:history="1">
        <w:r w:rsidRPr="0083483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Access the Additional Pay Request Form</w:t>
        </w:r>
      </w:hyperlink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Enter the Employee ID of the employee that is to receive the Cell Phone Allowance:</w:t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D572D4D" wp14:editId="19886B5B">
            <wp:extent cx="5943600" cy="177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Choose Communication Device Allowance from the drop down on the Type of Payment:</w:t>
      </w:r>
      <w:r>
        <w:rPr>
          <w:noProof/>
        </w:rPr>
        <w:drawing>
          <wp:inline distT="0" distB="0" distL="0" distR="0" wp14:anchorId="60ADA062" wp14:editId="7032EFE0">
            <wp:extent cx="3305175" cy="5523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8648" cy="5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Select the position number for </w:t>
      </w:r>
      <w:r w:rsidR="0088534E">
        <w:rPr>
          <w:rFonts w:ascii="Arial" w:eastAsia="Times New Roman" w:hAnsi="Arial" w:cs="Arial"/>
          <w:color w:val="333333"/>
          <w:sz w:val="21"/>
          <w:szCs w:val="21"/>
        </w:rPr>
        <w:t>the employee’s current position:</w:t>
      </w:r>
      <w:r>
        <w:rPr>
          <w:noProof/>
        </w:rPr>
        <w:drawing>
          <wp:inline distT="0" distB="0" distL="0" distR="0" wp14:anchorId="56294A08" wp14:editId="39178186">
            <wp:extent cx="340042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Enter a Justification for the supplemental payment request:</w:t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CCA80DD" wp14:editId="2D43650F">
            <wp:extent cx="272415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Select the position number for the CDA to be paid on:</w:t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0978DC5A" wp14:editId="3E999F54">
            <wp:extent cx="340995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Choose a Monthly Amount, which must be in increments of $25, and the beginning and end dates:</w:t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F5A2E46" wp14:editId="02BAEB0B">
            <wp:extent cx="5943600" cy="536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Enter the Funding Source, Funding Begin and End Dates, and the distribution percentage, which should equal 100:</w:t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D33D49A" wp14:editId="6487C15F">
            <wp:extent cx="5943600" cy="969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Click the Green OK. </w:t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F2A3353" wp14:editId="43E710A7">
            <wp:extent cx="20574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4E" w:rsidRDefault="0088534E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Additional Pay IAP will route to the employee to approve, then to all other approvers, until it is entered into Peoplesoft.</w:t>
      </w:r>
    </w:p>
    <w:p w:rsid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3483C" w:rsidRPr="0083483C" w:rsidRDefault="0083483C" w:rsidP="00834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3483C" w:rsidRDefault="0083483C"/>
    <w:sectPr w:rsidR="0083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916"/>
    <w:multiLevelType w:val="multilevel"/>
    <w:tmpl w:val="A4E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35EC4"/>
    <w:multiLevelType w:val="multilevel"/>
    <w:tmpl w:val="A25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C"/>
    <w:rsid w:val="0083483C"/>
    <w:rsid w:val="0088534E"/>
    <w:rsid w:val="00CF744B"/>
    <w:rsid w:val="00F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93E4"/>
  <w15:chartTrackingRefBased/>
  <w15:docId w15:val="{F5CA8767-4BC8-4BEF-B627-E4ECE52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forms.utep.edu%2Fform.aspx%3Fpid%3D303bd7c4-e334-4570-af66-867e2a2fad48%26formid%3D2cc10624-0812-46a8-90ac-248d34b25ce9&amp;data=01%7C01%7Cpdmarta%40miners.utep.edu%7C5f9f873fada8495733e508d6765e6e44%7C857c21d21a1643a490cfd57f3fab9d2f%7C1&amp;sdata=Kj1z8x7j5KhmDoMC%2F52%2FdYxtY6nY5ct7i3xWxeprUzI%3D&amp;reserved=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utep.edu/vpba/peoplesoft/forms/index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Nemiroff, Denise R</dc:creator>
  <cp:keywords/>
  <dc:description/>
  <cp:lastModifiedBy>Reveles, Andrea R</cp:lastModifiedBy>
  <cp:revision>2</cp:revision>
  <dcterms:created xsi:type="dcterms:W3CDTF">2019-08-20T16:38:00Z</dcterms:created>
  <dcterms:modified xsi:type="dcterms:W3CDTF">2019-08-20T16:38:00Z</dcterms:modified>
</cp:coreProperties>
</file>